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95DBD" w14:textId="77777777" w:rsidR="00346D64" w:rsidRPr="00E43C2B" w:rsidRDefault="00912332">
      <w:pPr>
        <w:jc w:val="center"/>
        <w:rPr>
          <w:rFonts w:ascii="HGｺﾞｼｯｸE" w:eastAsia="HGｺﾞｼｯｸE"/>
          <w:sz w:val="24"/>
        </w:rPr>
      </w:pPr>
      <w:r>
        <w:rPr>
          <w:rFonts w:ascii="HGｺﾞｼｯｸE" w:eastAsia="HGｺﾞｼｯｸE" w:hint="eastAsia"/>
          <w:sz w:val="24"/>
        </w:rPr>
        <w:t>京都産業大学総合生命科学部（仮称）　教員公募リスト</w:t>
      </w:r>
    </w:p>
    <w:p w14:paraId="6B1E089B" w14:textId="77777777" w:rsidR="00912332" w:rsidRPr="00912332" w:rsidRDefault="00912332" w:rsidP="00912332"/>
    <w:p w14:paraId="7A3D0057" w14:textId="77777777" w:rsidR="00912332" w:rsidRPr="002C7792" w:rsidRDefault="00912332" w:rsidP="00912332">
      <w:pPr>
        <w:rPr>
          <w:rFonts w:ascii="ＭＳ ゴシック" w:eastAsia="ＭＳ ゴシック" w:hAnsi="ＭＳ ゴシック"/>
        </w:rPr>
      </w:pPr>
      <w:r w:rsidRPr="002C7792">
        <w:rPr>
          <w:rFonts w:ascii="ＭＳ ゴシック" w:eastAsia="ＭＳ ゴシック" w:hAnsi="ＭＳ ゴシック" w:hint="eastAsia"/>
        </w:rPr>
        <w:t xml:space="preserve">１　</w:t>
      </w:r>
      <w:r w:rsidR="004F4710" w:rsidRPr="002C7792">
        <w:rPr>
          <w:rFonts w:ascii="ＭＳ ゴシック" w:eastAsia="ＭＳ ゴシック" w:hAnsi="ＭＳ ゴシック" w:hint="eastAsia"/>
        </w:rPr>
        <w:t>先端</w:t>
      </w:r>
      <w:r w:rsidRPr="002C7792">
        <w:rPr>
          <w:rFonts w:ascii="ＭＳ ゴシック" w:eastAsia="ＭＳ ゴシック" w:hAnsi="ＭＳ ゴシック" w:hint="eastAsia"/>
        </w:rPr>
        <w:t>生命</w:t>
      </w:r>
      <w:r w:rsidR="004F4710" w:rsidRPr="002C7792">
        <w:rPr>
          <w:rFonts w:ascii="ＭＳ ゴシック" w:eastAsia="ＭＳ ゴシック" w:hAnsi="ＭＳ ゴシック" w:hint="eastAsia"/>
        </w:rPr>
        <w:t>科学</w:t>
      </w:r>
      <w:r w:rsidRPr="002C7792">
        <w:rPr>
          <w:rFonts w:ascii="ＭＳ ゴシック" w:eastAsia="ＭＳ ゴシック" w:hAnsi="ＭＳ ゴシック" w:hint="eastAsia"/>
        </w:rPr>
        <w:t>科（仮称）　募集人員</w:t>
      </w:r>
      <w:r w:rsidR="004F4710" w:rsidRPr="002C7792">
        <w:rPr>
          <w:rFonts w:ascii="ＭＳ ゴシック" w:eastAsia="ＭＳ ゴシック" w:hAnsi="ＭＳ ゴシック" w:hint="eastAsia"/>
        </w:rPr>
        <w:t>１</w:t>
      </w:r>
      <w:r w:rsidRPr="002C7792">
        <w:rPr>
          <w:rFonts w:ascii="ＭＳ ゴシック" w:eastAsia="ＭＳ ゴシック" w:hAnsi="ＭＳ ゴシック" w:hint="eastAsia"/>
        </w:rPr>
        <w:t>名</w:t>
      </w:r>
    </w:p>
    <w:p w14:paraId="11430850" w14:textId="0E822BC0" w:rsidR="00325BE9" w:rsidRPr="002C7792" w:rsidRDefault="004F4710" w:rsidP="00434599">
      <w:pPr>
        <w:autoSpaceDE w:val="0"/>
        <w:autoSpaceDN w:val="0"/>
        <w:ind w:leftChars="100" w:left="220" w:firstLineChars="100" w:firstLine="210"/>
        <w:rPr>
          <w:sz w:val="20"/>
        </w:rPr>
      </w:pPr>
      <w:r w:rsidRPr="002C7792">
        <w:rPr>
          <w:rFonts w:hAnsi="ＭＳ 明朝" w:hint="eastAsia"/>
          <w:sz w:val="20"/>
        </w:rPr>
        <w:t>先端</w:t>
      </w:r>
      <w:r w:rsidR="00325BE9" w:rsidRPr="002C7792">
        <w:rPr>
          <w:rFonts w:hAnsi="ＭＳ 明朝" w:hint="eastAsia"/>
          <w:sz w:val="20"/>
        </w:rPr>
        <w:t>生命</w:t>
      </w:r>
      <w:r w:rsidRPr="002C7792">
        <w:rPr>
          <w:rFonts w:hAnsi="ＭＳ 明朝" w:hint="eastAsia"/>
          <w:sz w:val="20"/>
        </w:rPr>
        <w:t>科学科</w:t>
      </w:r>
      <w:r w:rsidR="00325BE9" w:rsidRPr="002C7792">
        <w:rPr>
          <w:rFonts w:hAnsi="ＭＳ 明朝" w:hint="eastAsia"/>
          <w:sz w:val="20"/>
        </w:rPr>
        <w:t>では、以下の研究分野について</w:t>
      </w:r>
      <w:r w:rsidRPr="002C7792">
        <w:rPr>
          <w:rFonts w:hAnsi="ＭＳ 明朝" w:hint="eastAsia"/>
          <w:sz w:val="20"/>
        </w:rPr>
        <w:t>教授、准教授又は助教</w:t>
      </w:r>
      <w:r w:rsidR="00325BE9" w:rsidRPr="002C7792">
        <w:rPr>
          <w:rFonts w:hAnsi="ＭＳ 明朝" w:hint="eastAsia"/>
          <w:sz w:val="20"/>
        </w:rPr>
        <w:t>を１名募集します。</w:t>
      </w:r>
      <w:r w:rsidR="00325BE9" w:rsidRPr="002C7792">
        <w:rPr>
          <w:rFonts w:hint="eastAsia"/>
          <w:sz w:val="20"/>
        </w:rPr>
        <w:t>主として担当していただく授業科目は、「担当授業科目」の項に示すとおりです。講義、実験</w:t>
      </w:r>
      <w:r w:rsidRPr="002C7792">
        <w:rPr>
          <w:rFonts w:hint="eastAsia"/>
          <w:sz w:val="20"/>
        </w:rPr>
        <w:t>・</w:t>
      </w:r>
      <w:r w:rsidR="00325BE9" w:rsidRPr="002C7792">
        <w:rPr>
          <w:rFonts w:hint="eastAsia"/>
          <w:sz w:val="20"/>
        </w:rPr>
        <w:t>演習、特別研究（卒業研究指導）等、１週当り４コマ（１コマ＝90分授業）以上を担当していただきます。</w:t>
      </w:r>
    </w:p>
    <w:tbl>
      <w:tblPr>
        <w:tblStyle w:val="a5"/>
        <w:tblW w:w="0" w:type="auto"/>
        <w:jc w:val="center"/>
        <w:tblBorders>
          <w:top w:val="single" w:sz="2" w:space="0" w:color="auto"/>
        </w:tblBorders>
        <w:tblLook w:val="01E0" w:firstRow="1" w:lastRow="1" w:firstColumn="1" w:lastColumn="1" w:noHBand="0" w:noVBand="0"/>
      </w:tblPr>
      <w:tblGrid>
        <w:gridCol w:w="2835"/>
        <w:gridCol w:w="6804"/>
      </w:tblGrid>
      <w:tr w:rsidR="002C7792" w:rsidRPr="002C7792" w14:paraId="02134A7C" w14:textId="77777777" w:rsidTr="00A4544E">
        <w:trPr>
          <w:jc w:val="center"/>
        </w:trPr>
        <w:tc>
          <w:tcPr>
            <w:tcW w:w="2835" w:type="dxa"/>
            <w:vAlign w:val="center"/>
          </w:tcPr>
          <w:p w14:paraId="53A29E88" w14:textId="77777777" w:rsidR="00083D02" w:rsidRPr="002C7792" w:rsidRDefault="00083D02" w:rsidP="005E0CEB">
            <w:pPr>
              <w:autoSpaceDE w:val="0"/>
              <w:autoSpaceDN w:val="0"/>
              <w:spacing w:line="360" w:lineRule="exact"/>
              <w:jc w:val="center"/>
              <w:textAlignment w:val="center"/>
            </w:pPr>
            <w:r w:rsidRPr="002C7792">
              <w:rPr>
                <w:rFonts w:hAnsi="ＭＳ 明朝" w:cs="ＭＳ Ｐゴシック" w:hint="eastAsia"/>
                <w:kern w:val="0"/>
                <w:sz w:val="20"/>
              </w:rPr>
              <w:t>研究分野</w:t>
            </w:r>
          </w:p>
        </w:tc>
        <w:tc>
          <w:tcPr>
            <w:tcW w:w="6804" w:type="dxa"/>
            <w:tcBorders>
              <w:bottom w:val="single" w:sz="4" w:space="0" w:color="auto"/>
            </w:tcBorders>
          </w:tcPr>
          <w:p w14:paraId="20A8AD76" w14:textId="77777777" w:rsidR="00083D02" w:rsidRPr="002C7792" w:rsidRDefault="00083D02" w:rsidP="005E0CEB">
            <w:pPr>
              <w:autoSpaceDE w:val="0"/>
              <w:autoSpaceDN w:val="0"/>
              <w:spacing w:line="360" w:lineRule="exact"/>
              <w:jc w:val="center"/>
              <w:textAlignment w:val="center"/>
            </w:pPr>
            <w:r w:rsidRPr="002C7792">
              <w:rPr>
                <w:rFonts w:hAnsi="ＭＳ 明朝" w:cs="ＭＳ Ｐゴシック" w:hint="eastAsia"/>
                <w:kern w:val="0"/>
                <w:sz w:val="20"/>
              </w:rPr>
              <w:t>研究分野概要／</w:t>
            </w:r>
            <w:r w:rsidRPr="002C7792">
              <w:rPr>
                <w:rFonts w:hint="eastAsia"/>
                <w:sz w:val="20"/>
              </w:rPr>
              <w:t>担当授業科目</w:t>
            </w:r>
          </w:p>
        </w:tc>
      </w:tr>
      <w:tr w:rsidR="002C7792" w:rsidRPr="002C7792" w14:paraId="75B04D01" w14:textId="77777777" w:rsidTr="00A4544E">
        <w:trPr>
          <w:jc w:val="center"/>
        </w:trPr>
        <w:tc>
          <w:tcPr>
            <w:tcW w:w="2835" w:type="dxa"/>
            <w:vMerge w:val="restart"/>
            <w:vAlign w:val="center"/>
          </w:tcPr>
          <w:p w14:paraId="391D1684" w14:textId="77777777" w:rsidR="00083D02" w:rsidRPr="002C7792" w:rsidRDefault="00083D02" w:rsidP="004F4710">
            <w:pPr>
              <w:widowControl/>
              <w:autoSpaceDE w:val="0"/>
              <w:autoSpaceDN w:val="0"/>
              <w:spacing w:line="360" w:lineRule="exact"/>
              <w:jc w:val="center"/>
              <w:textAlignment w:val="center"/>
              <w:rPr>
                <w:rFonts w:hAnsi="ＭＳ 明朝" w:cs="ＭＳ Ｐゴシック"/>
                <w:kern w:val="0"/>
              </w:rPr>
            </w:pPr>
            <w:r w:rsidRPr="002C7792">
              <w:rPr>
                <w:rFonts w:hAnsi="ＭＳ 明朝" w:cs="ＭＳ Ｐゴシック" w:hint="eastAsia"/>
                <w:kern w:val="0"/>
              </w:rPr>
              <w:t>分子生物学</w:t>
            </w:r>
          </w:p>
          <w:p w14:paraId="2BF5AAE3" w14:textId="77777777" w:rsidR="00083D02" w:rsidRPr="002C7792" w:rsidRDefault="00083D02" w:rsidP="004F4710">
            <w:pPr>
              <w:autoSpaceDE w:val="0"/>
              <w:autoSpaceDN w:val="0"/>
              <w:spacing w:line="360" w:lineRule="exact"/>
              <w:jc w:val="center"/>
              <w:textAlignment w:val="center"/>
              <w:rPr>
                <w:rFonts w:hAnsi="ＭＳ 明朝" w:cs="ＭＳ Ｐゴシック"/>
                <w:kern w:val="0"/>
              </w:rPr>
            </w:pPr>
            <w:r w:rsidRPr="002C7792">
              <w:rPr>
                <w:rFonts w:hAnsi="ＭＳ 明朝" w:cs="ＭＳ Ｐゴシック" w:hint="eastAsia"/>
                <w:kern w:val="0"/>
              </w:rPr>
              <w:t>細胞生物学</w:t>
            </w:r>
          </w:p>
          <w:p w14:paraId="0AA98449" w14:textId="77777777" w:rsidR="00083D02" w:rsidRPr="002C7792" w:rsidRDefault="00083D02" w:rsidP="004F4710">
            <w:pPr>
              <w:widowControl/>
              <w:autoSpaceDE w:val="0"/>
              <w:autoSpaceDN w:val="0"/>
              <w:spacing w:line="360" w:lineRule="exact"/>
              <w:jc w:val="center"/>
              <w:textAlignment w:val="center"/>
              <w:rPr>
                <w:rFonts w:hAnsi="ＭＳ 明朝" w:cs="ＭＳ Ｐゴシック"/>
                <w:kern w:val="0"/>
                <w:sz w:val="20"/>
              </w:rPr>
            </w:pPr>
            <w:r w:rsidRPr="002C7792">
              <w:rPr>
                <w:rFonts w:hAnsi="ＭＳ 明朝" w:cs="ＭＳ Ｐゴシック" w:hint="eastAsia"/>
                <w:kern w:val="0"/>
              </w:rPr>
              <w:t>生化学</w:t>
            </w:r>
          </w:p>
        </w:tc>
        <w:tc>
          <w:tcPr>
            <w:tcW w:w="6804" w:type="dxa"/>
            <w:tcBorders>
              <w:top w:val="single" w:sz="4" w:space="0" w:color="auto"/>
              <w:bottom w:val="single" w:sz="2" w:space="0" w:color="auto"/>
            </w:tcBorders>
          </w:tcPr>
          <w:p w14:paraId="24449261" w14:textId="36711C05" w:rsidR="00083D02" w:rsidRPr="002C7792" w:rsidRDefault="000118DB" w:rsidP="002C7792">
            <w:pPr>
              <w:widowControl/>
              <w:autoSpaceDE w:val="0"/>
              <w:autoSpaceDN w:val="0"/>
              <w:spacing w:line="320" w:lineRule="exact"/>
              <w:jc w:val="left"/>
              <w:textAlignment w:val="center"/>
              <w:rPr>
                <w:rFonts w:hAnsi="ＭＳ 明朝" w:cs="ＭＳ Ｐゴシック"/>
                <w:kern w:val="0"/>
                <w:sz w:val="20"/>
              </w:rPr>
            </w:pPr>
            <w:r w:rsidRPr="002C7792">
              <w:rPr>
                <w:rFonts w:hAnsi="ＭＳ 明朝" w:cs="ＭＳ Ｐゴシック" w:hint="eastAsia"/>
                <w:kern w:val="0"/>
                <w:sz w:val="20"/>
              </w:rPr>
              <w:t>生命現象を分子、細胞、個体レベルで解析する研究。３分野の研究であれば、具体的な内容は問わない。</w:t>
            </w:r>
          </w:p>
        </w:tc>
      </w:tr>
      <w:tr w:rsidR="00083D02" w:rsidRPr="002C7792" w14:paraId="4BC2A5F3" w14:textId="77777777" w:rsidTr="00A4544E">
        <w:tblPrEx>
          <w:tblLook w:val="04A0" w:firstRow="1" w:lastRow="0" w:firstColumn="1" w:lastColumn="0" w:noHBand="0" w:noVBand="1"/>
        </w:tblPrEx>
        <w:trPr>
          <w:jc w:val="center"/>
        </w:trPr>
        <w:tc>
          <w:tcPr>
            <w:tcW w:w="2835" w:type="dxa"/>
            <w:vMerge/>
            <w:tcMar>
              <w:left w:w="57" w:type="dxa"/>
              <w:right w:w="57" w:type="dxa"/>
            </w:tcMar>
            <w:vAlign w:val="center"/>
          </w:tcPr>
          <w:p w14:paraId="0787214B" w14:textId="77777777" w:rsidR="00083D02" w:rsidRPr="002C7792" w:rsidRDefault="00083D02" w:rsidP="000118DB">
            <w:pPr>
              <w:widowControl/>
              <w:autoSpaceDE w:val="0"/>
              <w:autoSpaceDN w:val="0"/>
              <w:spacing w:line="360" w:lineRule="exact"/>
              <w:jc w:val="center"/>
              <w:textAlignment w:val="center"/>
              <w:rPr>
                <w:rFonts w:hAnsi="ＭＳ 明朝" w:cs="ＭＳ Ｐゴシック"/>
                <w:kern w:val="0"/>
                <w:sz w:val="20"/>
              </w:rPr>
            </w:pPr>
          </w:p>
        </w:tc>
        <w:tc>
          <w:tcPr>
            <w:tcW w:w="6804" w:type="dxa"/>
            <w:tcBorders>
              <w:top w:val="single" w:sz="2" w:space="0" w:color="auto"/>
            </w:tcBorders>
            <w:tcMar>
              <w:left w:w="57" w:type="dxa"/>
              <w:right w:w="57" w:type="dxa"/>
            </w:tcMar>
            <w:vAlign w:val="center"/>
          </w:tcPr>
          <w:p w14:paraId="6614EC85" w14:textId="2C4CBBD7" w:rsidR="00083D02" w:rsidRPr="002C7792" w:rsidRDefault="00366DAB" w:rsidP="002C7792">
            <w:pPr>
              <w:widowControl/>
              <w:autoSpaceDE w:val="0"/>
              <w:autoSpaceDN w:val="0"/>
              <w:spacing w:line="320" w:lineRule="exact"/>
              <w:jc w:val="left"/>
              <w:textAlignment w:val="center"/>
              <w:rPr>
                <w:rFonts w:hAnsi="ＭＳ 明朝" w:cs="ＭＳ Ｐゴシック"/>
                <w:kern w:val="0"/>
                <w:sz w:val="20"/>
              </w:rPr>
            </w:pPr>
            <w:r w:rsidRPr="002C7792">
              <w:rPr>
                <w:rFonts w:hint="eastAsia"/>
              </w:rPr>
              <w:t>生命医科学２、化学実験、先端生命科学英語１、</w:t>
            </w:r>
            <w:r w:rsidR="000118DB" w:rsidRPr="002C7792">
              <w:rPr>
                <w:rFonts w:hint="eastAsia"/>
              </w:rPr>
              <w:t>先端生命科学演習１、</w:t>
            </w:r>
            <w:r w:rsidRPr="002C7792">
              <w:rPr>
                <w:rFonts w:hint="eastAsia"/>
              </w:rPr>
              <w:t>先端生命科学実習２、Modern Life Sciences、フレッシャーズセミナー、先端生命科学特別研究１～３</w:t>
            </w:r>
          </w:p>
        </w:tc>
      </w:tr>
    </w:tbl>
    <w:p w14:paraId="056529E2" w14:textId="77777777" w:rsidR="00912332" w:rsidRPr="002C7792" w:rsidRDefault="00912332" w:rsidP="00912332"/>
    <w:p w14:paraId="150464F9" w14:textId="77777777" w:rsidR="00912332" w:rsidRPr="002C7792" w:rsidRDefault="00912332" w:rsidP="00912332">
      <w:pPr>
        <w:rPr>
          <w:rFonts w:ascii="ＭＳ ゴシック" w:eastAsia="ＭＳ ゴシック" w:hAnsi="ＭＳ ゴシック"/>
        </w:rPr>
      </w:pPr>
      <w:r w:rsidRPr="002C7792">
        <w:rPr>
          <w:rFonts w:ascii="ＭＳ ゴシック" w:eastAsia="ＭＳ ゴシック" w:hAnsi="ＭＳ ゴシック" w:hint="eastAsia"/>
        </w:rPr>
        <w:t xml:space="preserve">２　</w:t>
      </w:r>
      <w:r w:rsidR="004F4710" w:rsidRPr="002C7792">
        <w:rPr>
          <w:rFonts w:ascii="ＭＳ ゴシック" w:eastAsia="ＭＳ ゴシック" w:hAnsi="ＭＳ ゴシック" w:hint="eastAsia"/>
        </w:rPr>
        <w:t>産業</w:t>
      </w:r>
      <w:r w:rsidRPr="002C7792">
        <w:rPr>
          <w:rFonts w:ascii="ＭＳ ゴシック" w:eastAsia="ＭＳ ゴシック" w:hAnsi="ＭＳ ゴシック" w:hint="eastAsia"/>
        </w:rPr>
        <w:t>生命</w:t>
      </w:r>
      <w:r w:rsidR="004F4710" w:rsidRPr="002C7792">
        <w:rPr>
          <w:rFonts w:ascii="ＭＳ ゴシック" w:eastAsia="ＭＳ ゴシック" w:hAnsi="ＭＳ ゴシック" w:hint="eastAsia"/>
        </w:rPr>
        <w:t>科</w:t>
      </w:r>
      <w:r w:rsidRPr="002C7792">
        <w:rPr>
          <w:rFonts w:ascii="ＭＳ ゴシック" w:eastAsia="ＭＳ ゴシック" w:hAnsi="ＭＳ ゴシック" w:hint="eastAsia"/>
        </w:rPr>
        <w:t>学科</w:t>
      </w:r>
      <w:r w:rsidR="009F43CE" w:rsidRPr="002C7792">
        <w:rPr>
          <w:rFonts w:ascii="ＭＳ ゴシック" w:eastAsia="ＭＳ ゴシック" w:hAnsi="ＭＳ ゴシック" w:hint="eastAsia"/>
        </w:rPr>
        <w:t>（仮称）　募集人員</w:t>
      </w:r>
      <w:r w:rsidR="004F4710" w:rsidRPr="002C7792">
        <w:rPr>
          <w:rFonts w:ascii="ＭＳ ゴシック" w:eastAsia="ＭＳ ゴシック" w:hAnsi="ＭＳ ゴシック" w:hint="eastAsia"/>
        </w:rPr>
        <w:t>３</w:t>
      </w:r>
      <w:r w:rsidR="009F43CE" w:rsidRPr="002C7792">
        <w:rPr>
          <w:rFonts w:ascii="ＭＳ ゴシック" w:eastAsia="ＭＳ ゴシック" w:hAnsi="ＭＳ ゴシック" w:hint="eastAsia"/>
        </w:rPr>
        <w:t>名</w:t>
      </w:r>
    </w:p>
    <w:p w14:paraId="64A25BD4" w14:textId="0956201E" w:rsidR="00DF71BE" w:rsidRPr="002C7792" w:rsidRDefault="004F4710" w:rsidP="004F4710">
      <w:pPr>
        <w:autoSpaceDE w:val="0"/>
        <w:autoSpaceDN w:val="0"/>
        <w:ind w:leftChars="100" w:left="220" w:firstLineChars="100" w:firstLine="210"/>
        <w:rPr>
          <w:sz w:val="20"/>
        </w:rPr>
      </w:pPr>
      <w:r w:rsidRPr="002C7792">
        <w:rPr>
          <w:rFonts w:hint="eastAsia"/>
          <w:sz w:val="20"/>
        </w:rPr>
        <w:t>産業生命科学科</w:t>
      </w:r>
      <w:r w:rsidR="00FF2760" w:rsidRPr="002C7792">
        <w:rPr>
          <w:rFonts w:hint="eastAsia"/>
          <w:sz w:val="20"/>
        </w:rPr>
        <w:t>では、</w:t>
      </w:r>
      <w:r w:rsidR="00DF71BE" w:rsidRPr="002C7792">
        <w:rPr>
          <w:rFonts w:hAnsi="ＭＳ 明朝" w:hint="eastAsia"/>
          <w:sz w:val="20"/>
        </w:rPr>
        <w:t>以下の</w:t>
      </w:r>
      <w:r w:rsidR="008F33EF" w:rsidRPr="002C7792">
        <w:rPr>
          <w:rFonts w:hAnsi="ＭＳ 明朝" w:hint="eastAsia"/>
          <w:sz w:val="20"/>
        </w:rPr>
        <w:t>それぞれの</w:t>
      </w:r>
      <w:r w:rsidR="00DF71BE" w:rsidRPr="002C7792">
        <w:rPr>
          <w:rFonts w:hAnsi="ＭＳ 明朝" w:hint="eastAsia"/>
          <w:sz w:val="20"/>
        </w:rPr>
        <w:t>研究分野について</w:t>
      </w:r>
      <w:r w:rsidRPr="002C7792">
        <w:rPr>
          <w:rFonts w:hAnsi="ＭＳ 明朝" w:hint="eastAsia"/>
          <w:sz w:val="20"/>
        </w:rPr>
        <w:t>教授、准教授又は助教</w:t>
      </w:r>
      <w:r w:rsidR="002C7792">
        <w:rPr>
          <w:rFonts w:hAnsi="ＭＳ 明朝" w:hint="eastAsia"/>
          <w:sz w:val="20"/>
        </w:rPr>
        <w:t>、若しくは</w:t>
      </w:r>
      <w:r w:rsidR="000118DB" w:rsidRPr="002C7792">
        <w:rPr>
          <w:rFonts w:hAnsi="ＭＳ 明朝" w:hint="eastAsia"/>
          <w:sz w:val="20"/>
        </w:rPr>
        <w:t>特定任用教員</w:t>
      </w:r>
      <w:r w:rsidR="002C7792">
        <w:rPr>
          <w:rFonts w:hAnsi="ＭＳ 明朝" w:hint="eastAsia"/>
          <w:sz w:val="20"/>
        </w:rPr>
        <w:t>（</w:t>
      </w:r>
      <w:r w:rsidR="002C7792" w:rsidRPr="002C7792">
        <w:rPr>
          <w:rFonts w:hAnsi="ＭＳ 明朝" w:hint="eastAsia"/>
          <w:sz w:val="20"/>
        </w:rPr>
        <w:t>教授、准教授又は</w:t>
      </w:r>
      <w:r w:rsidR="002C7792">
        <w:rPr>
          <w:rFonts w:hAnsi="ＭＳ 明朝" w:hint="eastAsia"/>
          <w:sz w:val="20"/>
        </w:rPr>
        <w:t>講師</w:t>
      </w:r>
      <w:r w:rsidR="000118DB" w:rsidRPr="002C7792">
        <w:rPr>
          <w:rFonts w:hAnsi="ＭＳ 明朝" w:hint="eastAsia"/>
          <w:sz w:val="20"/>
        </w:rPr>
        <w:t>）</w:t>
      </w:r>
      <w:r w:rsidR="00DF71BE" w:rsidRPr="002C7792">
        <w:rPr>
          <w:rFonts w:hAnsi="ＭＳ 明朝" w:hint="eastAsia"/>
          <w:sz w:val="20"/>
        </w:rPr>
        <w:t>を１名募集します。</w:t>
      </w:r>
      <w:r w:rsidR="00DF71BE" w:rsidRPr="002C7792">
        <w:rPr>
          <w:rFonts w:hint="eastAsia"/>
          <w:sz w:val="20"/>
        </w:rPr>
        <w:t>主として担当していただく授業科目は、「担当授業科目」の項に示すとおりです。講義、実験</w:t>
      </w:r>
      <w:r w:rsidRPr="002C7792">
        <w:rPr>
          <w:rFonts w:hint="eastAsia"/>
          <w:sz w:val="20"/>
        </w:rPr>
        <w:t>・</w:t>
      </w:r>
      <w:r w:rsidR="00DF71BE" w:rsidRPr="002C7792">
        <w:rPr>
          <w:rFonts w:hint="eastAsia"/>
          <w:sz w:val="20"/>
        </w:rPr>
        <w:t>演習、特別研究（卒業研究指導）等、１週当り４コマ（１コマ＝90分授業）以上を担当していただきます。</w:t>
      </w:r>
    </w:p>
    <w:p w14:paraId="43A9B6C5" w14:textId="58A35F0C" w:rsidR="00F67D96" w:rsidRPr="002C7792" w:rsidRDefault="00F67D96" w:rsidP="000118DB">
      <w:pPr>
        <w:autoSpaceDE w:val="0"/>
        <w:autoSpaceDN w:val="0"/>
        <w:ind w:leftChars="100" w:left="220" w:firstLineChars="100" w:firstLine="210"/>
        <w:rPr>
          <w:sz w:val="20"/>
        </w:rPr>
      </w:pPr>
      <w:r w:rsidRPr="002C7792">
        <w:rPr>
          <w:rFonts w:hint="eastAsia"/>
          <w:sz w:val="20"/>
        </w:rPr>
        <w:t>また、いずれの分野についても、専門分野に加え</w:t>
      </w:r>
      <w:r w:rsidR="000118DB" w:rsidRPr="002C7792">
        <w:rPr>
          <w:rFonts w:hint="eastAsia"/>
          <w:sz w:val="20"/>
        </w:rPr>
        <w:t>て、キャリア教育、ＰＢＬ、英語等の教育に意欲を持って取り組んでいただける方を求め</w:t>
      </w:r>
      <w:r w:rsidRPr="002C7792">
        <w:rPr>
          <w:rFonts w:hint="eastAsia"/>
          <w:sz w:val="20"/>
        </w:rPr>
        <w:t>ます。</w:t>
      </w:r>
    </w:p>
    <w:tbl>
      <w:tblPr>
        <w:tblStyle w:val="a5"/>
        <w:tblW w:w="0" w:type="auto"/>
        <w:jc w:val="center"/>
        <w:tblLayout w:type="fixed"/>
        <w:tblLook w:val="01E0" w:firstRow="1" w:lastRow="1" w:firstColumn="1" w:lastColumn="1" w:noHBand="0" w:noVBand="0"/>
      </w:tblPr>
      <w:tblGrid>
        <w:gridCol w:w="2835"/>
        <w:gridCol w:w="6804"/>
      </w:tblGrid>
      <w:tr w:rsidR="002C7792" w:rsidRPr="002C7792" w14:paraId="504B0102" w14:textId="77777777" w:rsidTr="00A4544E">
        <w:trPr>
          <w:jc w:val="center"/>
        </w:trPr>
        <w:tc>
          <w:tcPr>
            <w:tcW w:w="2835" w:type="dxa"/>
            <w:tcMar>
              <w:left w:w="57" w:type="dxa"/>
              <w:right w:w="57" w:type="dxa"/>
            </w:tcMar>
            <w:vAlign w:val="center"/>
          </w:tcPr>
          <w:p w14:paraId="60D58CD7" w14:textId="77777777" w:rsidR="008F623F" w:rsidRPr="002C7792" w:rsidRDefault="008F623F" w:rsidP="00EC3BE7">
            <w:pPr>
              <w:autoSpaceDE w:val="0"/>
              <w:autoSpaceDN w:val="0"/>
              <w:spacing w:line="360" w:lineRule="exact"/>
              <w:jc w:val="center"/>
              <w:textAlignment w:val="center"/>
            </w:pPr>
            <w:r w:rsidRPr="002C7792">
              <w:rPr>
                <w:rFonts w:hAnsi="ＭＳ 明朝" w:cs="ＭＳ Ｐゴシック" w:hint="eastAsia"/>
                <w:kern w:val="0"/>
                <w:sz w:val="20"/>
              </w:rPr>
              <w:t>研究分野</w:t>
            </w:r>
          </w:p>
        </w:tc>
        <w:tc>
          <w:tcPr>
            <w:tcW w:w="6804" w:type="dxa"/>
            <w:tcBorders>
              <w:bottom w:val="single" w:sz="4" w:space="0" w:color="auto"/>
            </w:tcBorders>
            <w:tcMar>
              <w:left w:w="57" w:type="dxa"/>
              <w:right w:w="57" w:type="dxa"/>
            </w:tcMar>
          </w:tcPr>
          <w:p w14:paraId="7B88F5CF" w14:textId="77777777" w:rsidR="008F623F" w:rsidRPr="002C7792" w:rsidRDefault="008F623F" w:rsidP="00EC3BE7">
            <w:pPr>
              <w:autoSpaceDE w:val="0"/>
              <w:autoSpaceDN w:val="0"/>
              <w:spacing w:line="360" w:lineRule="exact"/>
              <w:jc w:val="center"/>
              <w:textAlignment w:val="center"/>
            </w:pPr>
            <w:r w:rsidRPr="002C7792">
              <w:rPr>
                <w:rFonts w:hAnsi="ＭＳ 明朝" w:cs="ＭＳ Ｐゴシック" w:hint="eastAsia"/>
                <w:kern w:val="0"/>
                <w:sz w:val="20"/>
              </w:rPr>
              <w:t>研究分野概要／</w:t>
            </w:r>
            <w:r w:rsidRPr="002C7792">
              <w:rPr>
                <w:rFonts w:hint="eastAsia"/>
                <w:sz w:val="20"/>
              </w:rPr>
              <w:t>担当授業科目</w:t>
            </w:r>
          </w:p>
        </w:tc>
      </w:tr>
      <w:tr w:rsidR="002C7792" w:rsidRPr="002C7792" w14:paraId="2B97B76D" w14:textId="77777777" w:rsidTr="00A4544E">
        <w:trPr>
          <w:jc w:val="center"/>
        </w:trPr>
        <w:tc>
          <w:tcPr>
            <w:tcW w:w="2835" w:type="dxa"/>
            <w:vMerge w:val="restart"/>
            <w:tcMar>
              <w:left w:w="57" w:type="dxa"/>
              <w:right w:w="57" w:type="dxa"/>
            </w:tcMar>
            <w:vAlign w:val="center"/>
          </w:tcPr>
          <w:p w14:paraId="68727879" w14:textId="0035BF44" w:rsidR="008F623F" w:rsidRPr="002C7792" w:rsidRDefault="008F623F" w:rsidP="004F4710">
            <w:pPr>
              <w:widowControl/>
              <w:autoSpaceDE w:val="0"/>
              <w:autoSpaceDN w:val="0"/>
              <w:spacing w:line="360" w:lineRule="exact"/>
              <w:jc w:val="left"/>
              <w:textAlignment w:val="center"/>
              <w:rPr>
                <w:rFonts w:hAnsi="ＭＳ 明朝"/>
              </w:rPr>
            </w:pPr>
            <w:r w:rsidRPr="002C7792">
              <w:rPr>
                <w:rFonts w:hAnsi="ＭＳ 明朝" w:hint="eastAsia"/>
                <w:sz w:val="20"/>
              </w:rPr>
              <w:t xml:space="preserve">１　</w:t>
            </w:r>
            <w:r w:rsidR="00393571" w:rsidRPr="002C7792">
              <w:rPr>
                <w:rFonts w:hAnsi="ＭＳ 明朝" w:hint="eastAsia"/>
              </w:rPr>
              <w:t>創薬医療ビジネス</w:t>
            </w:r>
          </w:p>
          <w:p w14:paraId="0A84B67E" w14:textId="77777777" w:rsidR="008F623F" w:rsidRPr="002C7792" w:rsidRDefault="008F623F" w:rsidP="008F623F">
            <w:pPr>
              <w:widowControl/>
              <w:autoSpaceDE w:val="0"/>
              <w:autoSpaceDN w:val="0"/>
              <w:spacing w:line="360" w:lineRule="exact"/>
              <w:ind w:firstLineChars="200" w:firstLine="440"/>
              <w:jc w:val="left"/>
              <w:textAlignment w:val="center"/>
              <w:rPr>
                <w:rFonts w:hAnsi="ＭＳ 明朝"/>
                <w:sz w:val="20"/>
              </w:rPr>
            </w:pPr>
            <w:r w:rsidRPr="002C7792">
              <w:rPr>
                <w:rFonts w:hAnsi="ＭＳ 明朝" w:hint="eastAsia"/>
              </w:rPr>
              <w:t>バイオイノベーション</w:t>
            </w:r>
          </w:p>
        </w:tc>
        <w:tc>
          <w:tcPr>
            <w:tcW w:w="6804" w:type="dxa"/>
            <w:tcBorders>
              <w:bottom w:val="single" w:sz="2" w:space="0" w:color="auto"/>
            </w:tcBorders>
            <w:tcMar>
              <w:left w:w="57" w:type="dxa"/>
              <w:right w:w="57" w:type="dxa"/>
            </w:tcMar>
            <w:vAlign w:val="center"/>
          </w:tcPr>
          <w:p w14:paraId="2059AEE8" w14:textId="7AB632C4" w:rsidR="008F623F" w:rsidRPr="002C7792" w:rsidRDefault="00393571" w:rsidP="002C7792">
            <w:pPr>
              <w:spacing w:line="320" w:lineRule="exact"/>
            </w:pPr>
            <w:r w:rsidRPr="002C7792">
              <w:rPr>
                <w:rFonts w:hint="eastAsia"/>
              </w:rPr>
              <w:t>創薬や医療、あるいは先端的なバイオ技術から派生する新しいビジネスモデルに関する研究。先端的な生命科学に関する研究成果を社会に還元し、ビジネス化するプロセスについての研究。</w:t>
            </w:r>
          </w:p>
        </w:tc>
      </w:tr>
      <w:tr w:rsidR="002C7792" w:rsidRPr="002C7792" w14:paraId="283D9AB3" w14:textId="77777777" w:rsidTr="00A4544E">
        <w:trPr>
          <w:jc w:val="center"/>
        </w:trPr>
        <w:tc>
          <w:tcPr>
            <w:tcW w:w="2835" w:type="dxa"/>
            <w:vMerge/>
            <w:tcMar>
              <w:left w:w="57" w:type="dxa"/>
              <w:right w:w="57" w:type="dxa"/>
            </w:tcMar>
            <w:vAlign w:val="center"/>
          </w:tcPr>
          <w:p w14:paraId="76648C76" w14:textId="77777777" w:rsidR="008F623F" w:rsidRPr="002C7792" w:rsidRDefault="008F623F" w:rsidP="004F4710">
            <w:pPr>
              <w:widowControl/>
              <w:autoSpaceDE w:val="0"/>
              <w:autoSpaceDN w:val="0"/>
              <w:spacing w:line="360" w:lineRule="exact"/>
              <w:jc w:val="left"/>
              <w:textAlignment w:val="center"/>
              <w:rPr>
                <w:rFonts w:hAnsi="ＭＳ 明朝"/>
                <w:sz w:val="20"/>
              </w:rPr>
            </w:pPr>
          </w:p>
        </w:tc>
        <w:tc>
          <w:tcPr>
            <w:tcW w:w="6804" w:type="dxa"/>
            <w:tcBorders>
              <w:top w:val="single" w:sz="2" w:space="0" w:color="auto"/>
              <w:bottom w:val="single" w:sz="4" w:space="0" w:color="auto"/>
            </w:tcBorders>
            <w:tcMar>
              <w:left w:w="57" w:type="dxa"/>
              <w:right w:w="57" w:type="dxa"/>
            </w:tcMar>
            <w:vAlign w:val="center"/>
          </w:tcPr>
          <w:p w14:paraId="0A6D9018" w14:textId="2BC73772" w:rsidR="008F623F" w:rsidRPr="002C7792" w:rsidRDefault="00393571" w:rsidP="002C7792">
            <w:pPr>
              <w:widowControl/>
              <w:autoSpaceDE w:val="0"/>
              <w:autoSpaceDN w:val="0"/>
              <w:spacing w:line="320" w:lineRule="exact"/>
              <w:jc w:val="left"/>
              <w:textAlignment w:val="center"/>
              <w:rPr>
                <w:rFonts w:hAnsi="ＭＳ 明朝" w:cs="ＭＳ Ｐゴシック"/>
                <w:kern w:val="0"/>
                <w:sz w:val="20"/>
              </w:rPr>
            </w:pPr>
            <w:r w:rsidRPr="002C7792">
              <w:rPr>
                <w:rFonts w:hAnsi="ＭＳ 明朝" w:cs="ＭＳ Ｐゴシック" w:hint="eastAsia"/>
                <w:kern w:val="0"/>
                <w:sz w:val="20"/>
              </w:rPr>
              <w:t>創薬医療ビジネス、健康・医療</w:t>
            </w:r>
            <w:r w:rsidR="00A4544E" w:rsidRPr="002C7792">
              <w:rPr>
                <w:rFonts w:hAnsi="ＭＳ 明朝" w:cs="ＭＳ Ｐゴシック" w:hint="eastAsia"/>
                <w:kern w:val="0"/>
                <w:sz w:val="20"/>
              </w:rPr>
              <w:t>概論、バイオイノベーション、生命科学インターンシップ、サイエンスコミュニケーション、産業生命科学英語１、産業生命科学英語２、フレッシャーズセミナー、産業生命科学特別研究１～３</w:t>
            </w:r>
          </w:p>
        </w:tc>
      </w:tr>
      <w:tr w:rsidR="002C7792" w:rsidRPr="002C7792" w14:paraId="11190D2B" w14:textId="77777777" w:rsidTr="00A4544E">
        <w:trPr>
          <w:jc w:val="center"/>
        </w:trPr>
        <w:tc>
          <w:tcPr>
            <w:tcW w:w="2835" w:type="dxa"/>
            <w:vMerge w:val="restart"/>
            <w:tcMar>
              <w:left w:w="57" w:type="dxa"/>
              <w:right w:w="57" w:type="dxa"/>
            </w:tcMar>
            <w:vAlign w:val="center"/>
          </w:tcPr>
          <w:p w14:paraId="5E647E6C" w14:textId="77777777" w:rsidR="008F623F" w:rsidRPr="002C7792" w:rsidRDefault="008F623F" w:rsidP="000118DB">
            <w:pPr>
              <w:widowControl/>
              <w:autoSpaceDE w:val="0"/>
              <w:autoSpaceDN w:val="0"/>
              <w:spacing w:line="360" w:lineRule="exact"/>
              <w:jc w:val="left"/>
              <w:textAlignment w:val="center"/>
              <w:rPr>
                <w:rFonts w:hAnsi="ＭＳ 明朝"/>
              </w:rPr>
            </w:pPr>
            <w:r w:rsidRPr="002C7792">
              <w:rPr>
                <w:rFonts w:hAnsi="ＭＳ 明朝" w:hint="eastAsia"/>
                <w:sz w:val="20"/>
              </w:rPr>
              <w:t xml:space="preserve">２　</w:t>
            </w:r>
            <w:r w:rsidRPr="002C7792">
              <w:rPr>
                <w:rFonts w:hAnsi="ＭＳ 明朝" w:hint="eastAsia"/>
              </w:rPr>
              <w:t>アグリビジネス</w:t>
            </w:r>
          </w:p>
          <w:p w14:paraId="5052D451" w14:textId="77777777" w:rsidR="008F623F" w:rsidRPr="002C7792" w:rsidRDefault="008F623F" w:rsidP="008F623F">
            <w:pPr>
              <w:widowControl/>
              <w:autoSpaceDE w:val="0"/>
              <w:autoSpaceDN w:val="0"/>
              <w:spacing w:line="360" w:lineRule="exact"/>
              <w:ind w:firstLineChars="200" w:firstLine="440"/>
              <w:jc w:val="left"/>
              <w:textAlignment w:val="center"/>
              <w:rPr>
                <w:rFonts w:hAnsi="ＭＳ 明朝"/>
              </w:rPr>
            </w:pPr>
            <w:r w:rsidRPr="002C7792">
              <w:rPr>
                <w:rFonts w:hAnsi="ＭＳ 明朝" w:hint="eastAsia"/>
              </w:rPr>
              <w:t>生物資源経済学</w:t>
            </w:r>
          </w:p>
          <w:p w14:paraId="14A81486" w14:textId="77777777" w:rsidR="008F623F" w:rsidRPr="002C7792" w:rsidRDefault="008F623F" w:rsidP="008F623F">
            <w:pPr>
              <w:autoSpaceDE w:val="0"/>
              <w:autoSpaceDN w:val="0"/>
              <w:spacing w:line="360" w:lineRule="exact"/>
              <w:ind w:firstLineChars="200" w:firstLine="440"/>
              <w:jc w:val="left"/>
              <w:textAlignment w:val="center"/>
              <w:rPr>
                <w:rFonts w:hAnsi="ＭＳ 明朝"/>
                <w:sz w:val="20"/>
              </w:rPr>
            </w:pPr>
            <w:r w:rsidRPr="002C7792">
              <w:rPr>
                <w:rFonts w:hAnsi="ＭＳ 明朝" w:hint="eastAsia"/>
              </w:rPr>
              <w:t>食料資源経済学</w:t>
            </w:r>
          </w:p>
        </w:tc>
        <w:tc>
          <w:tcPr>
            <w:tcW w:w="6804" w:type="dxa"/>
            <w:tcBorders>
              <w:bottom w:val="single" w:sz="2" w:space="0" w:color="auto"/>
            </w:tcBorders>
            <w:tcMar>
              <w:left w:w="57" w:type="dxa"/>
              <w:right w:w="57" w:type="dxa"/>
            </w:tcMar>
            <w:vAlign w:val="center"/>
          </w:tcPr>
          <w:p w14:paraId="37E252E8" w14:textId="77777777" w:rsidR="00C66E1E" w:rsidRPr="002C7792" w:rsidRDefault="00C66E1E" w:rsidP="002C7792">
            <w:pPr>
              <w:spacing w:line="320" w:lineRule="exact"/>
            </w:pPr>
            <w:r w:rsidRPr="002C7792">
              <w:rPr>
                <w:rFonts w:hint="eastAsia"/>
              </w:rPr>
              <w:t>農業の６次産業化や食の安全などの問題について、わが国の農業関連産業との関連において解決しようとする研究。</w:t>
            </w:r>
          </w:p>
          <w:p w14:paraId="0F281E24" w14:textId="459C50EE" w:rsidR="008F623F" w:rsidRPr="002C7792" w:rsidRDefault="00C66E1E" w:rsidP="002C7792">
            <w:pPr>
              <w:spacing w:line="320" w:lineRule="exact"/>
            </w:pPr>
            <w:bookmarkStart w:id="0" w:name="_GoBack"/>
            <w:bookmarkEnd w:id="0"/>
            <w:r w:rsidRPr="002C7792">
              <w:rPr>
                <w:rFonts w:hint="eastAsia"/>
              </w:rPr>
              <w:t>生物資源学、食料資源学で得られた成果を社会で実現化するための方策を、経済学の手法を用いて解明しようとする研究。</w:t>
            </w:r>
          </w:p>
        </w:tc>
      </w:tr>
      <w:tr w:rsidR="002C7792" w:rsidRPr="002C7792" w14:paraId="2CB43BEA" w14:textId="77777777" w:rsidTr="00A4544E">
        <w:trPr>
          <w:jc w:val="center"/>
        </w:trPr>
        <w:tc>
          <w:tcPr>
            <w:tcW w:w="2835" w:type="dxa"/>
            <w:vMerge/>
            <w:tcMar>
              <w:left w:w="57" w:type="dxa"/>
              <w:right w:w="57" w:type="dxa"/>
            </w:tcMar>
            <w:vAlign w:val="center"/>
          </w:tcPr>
          <w:p w14:paraId="091AE60B" w14:textId="77777777" w:rsidR="008F623F" w:rsidRPr="002C7792" w:rsidRDefault="008F623F" w:rsidP="004F4710">
            <w:pPr>
              <w:widowControl/>
              <w:autoSpaceDE w:val="0"/>
              <w:autoSpaceDN w:val="0"/>
              <w:spacing w:line="360" w:lineRule="exact"/>
              <w:jc w:val="left"/>
              <w:textAlignment w:val="center"/>
              <w:rPr>
                <w:rFonts w:hAnsi="ＭＳ 明朝"/>
                <w:sz w:val="20"/>
              </w:rPr>
            </w:pPr>
          </w:p>
        </w:tc>
        <w:tc>
          <w:tcPr>
            <w:tcW w:w="6804" w:type="dxa"/>
            <w:tcBorders>
              <w:top w:val="single" w:sz="2" w:space="0" w:color="auto"/>
              <w:bottom w:val="single" w:sz="4" w:space="0" w:color="auto"/>
            </w:tcBorders>
            <w:tcMar>
              <w:left w:w="57" w:type="dxa"/>
              <w:right w:w="57" w:type="dxa"/>
            </w:tcMar>
            <w:vAlign w:val="center"/>
          </w:tcPr>
          <w:p w14:paraId="67F7E90B" w14:textId="77777777" w:rsidR="008F623F" w:rsidRPr="002C7792" w:rsidRDefault="00A4544E" w:rsidP="002C7792">
            <w:pPr>
              <w:widowControl/>
              <w:autoSpaceDE w:val="0"/>
              <w:autoSpaceDN w:val="0"/>
              <w:spacing w:line="320" w:lineRule="exact"/>
              <w:jc w:val="left"/>
              <w:textAlignment w:val="center"/>
              <w:rPr>
                <w:rFonts w:hAnsi="ＭＳ 明朝" w:cs="ＭＳ Ｐゴシック"/>
                <w:kern w:val="0"/>
                <w:sz w:val="20"/>
              </w:rPr>
            </w:pPr>
            <w:r w:rsidRPr="002C7792">
              <w:rPr>
                <w:rFonts w:hAnsi="ＭＳ 明朝" w:cs="ＭＳ Ｐゴシック" w:hint="eastAsia"/>
                <w:kern w:val="0"/>
                <w:sz w:val="20"/>
              </w:rPr>
              <w:t>農学概論、食農文化・政策、アグリビジネス論、生命科学ＰＢＬ１、生命科学ＰＢＬ２、生命科学インターンシップ、産業生命科学英語１、フレッシャーズセミナー、産業生命科学特別研究１～３</w:t>
            </w:r>
          </w:p>
        </w:tc>
      </w:tr>
      <w:tr w:rsidR="002C7792" w:rsidRPr="002C7792" w14:paraId="297B9910" w14:textId="77777777" w:rsidTr="00A4544E">
        <w:trPr>
          <w:jc w:val="center"/>
        </w:trPr>
        <w:tc>
          <w:tcPr>
            <w:tcW w:w="2835" w:type="dxa"/>
            <w:vMerge w:val="restart"/>
            <w:tcMar>
              <w:left w:w="57" w:type="dxa"/>
              <w:right w:w="57" w:type="dxa"/>
            </w:tcMar>
            <w:vAlign w:val="center"/>
          </w:tcPr>
          <w:p w14:paraId="196B4F96" w14:textId="77777777" w:rsidR="008F623F" w:rsidRPr="002C7792" w:rsidRDefault="008F623F" w:rsidP="000118DB">
            <w:pPr>
              <w:widowControl/>
              <w:autoSpaceDE w:val="0"/>
              <w:autoSpaceDN w:val="0"/>
              <w:spacing w:line="360" w:lineRule="exact"/>
              <w:jc w:val="left"/>
              <w:textAlignment w:val="center"/>
              <w:rPr>
                <w:rFonts w:hAnsi="ＭＳ 明朝"/>
              </w:rPr>
            </w:pPr>
            <w:r w:rsidRPr="002C7792">
              <w:rPr>
                <w:rFonts w:hAnsi="ＭＳ 明朝" w:hint="eastAsia"/>
                <w:sz w:val="20"/>
              </w:rPr>
              <w:t xml:space="preserve">３　</w:t>
            </w:r>
            <w:r w:rsidRPr="002C7792">
              <w:rPr>
                <w:rFonts w:hAnsi="ＭＳ 明朝" w:hint="eastAsia"/>
              </w:rPr>
              <w:t>環境経済学</w:t>
            </w:r>
          </w:p>
          <w:p w14:paraId="44D8DD39" w14:textId="77777777" w:rsidR="008F623F" w:rsidRPr="002C7792" w:rsidRDefault="008F623F" w:rsidP="008F623F">
            <w:pPr>
              <w:autoSpaceDE w:val="0"/>
              <w:autoSpaceDN w:val="0"/>
              <w:spacing w:line="360" w:lineRule="exact"/>
              <w:ind w:firstLineChars="200" w:firstLine="440"/>
              <w:jc w:val="left"/>
              <w:textAlignment w:val="center"/>
              <w:rPr>
                <w:rFonts w:hAnsi="ＭＳ 明朝"/>
                <w:sz w:val="20"/>
              </w:rPr>
            </w:pPr>
            <w:r w:rsidRPr="002C7792">
              <w:rPr>
                <w:rFonts w:hAnsi="ＭＳ 明朝" w:hint="eastAsia"/>
              </w:rPr>
              <w:t>環境政策学</w:t>
            </w:r>
          </w:p>
        </w:tc>
        <w:tc>
          <w:tcPr>
            <w:tcW w:w="6804" w:type="dxa"/>
            <w:tcBorders>
              <w:bottom w:val="single" w:sz="2" w:space="0" w:color="auto"/>
            </w:tcBorders>
            <w:tcMar>
              <w:left w:w="57" w:type="dxa"/>
              <w:right w:w="57" w:type="dxa"/>
            </w:tcMar>
            <w:vAlign w:val="center"/>
          </w:tcPr>
          <w:p w14:paraId="4EABA23B" w14:textId="4A47ADD9" w:rsidR="008F623F" w:rsidRPr="002C7792" w:rsidRDefault="00733C55" w:rsidP="002C7792">
            <w:pPr>
              <w:spacing w:line="320" w:lineRule="exact"/>
            </w:pPr>
            <w:r w:rsidRPr="002C7792">
              <w:rPr>
                <w:rFonts w:hAnsi="ＭＳ 明朝" w:hint="eastAsia"/>
                <w:kern w:val="0"/>
              </w:rPr>
              <w:t>環境汚染や環境破壊の問題が発生する背景を経済学の観点から明らかにし、その解決方法や対策を提示する研究。あるいは、これらの問題解決に向けて社会を変えていくための政策手段の研究。</w:t>
            </w:r>
          </w:p>
        </w:tc>
      </w:tr>
      <w:tr w:rsidR="008F623F" w:rsidRPr="002C7792" w14:paraId="1BF14947" w14:textId="77777777" w:rsidTr="00A4544E">
        <w:trPr>
          <w:jc w:val="center"/>
        </w:trPr>
        <w:tc>
          <w:tcPr>
            <w:tcW w:w="2835" w:type="dxa"/>
            <w:vMerge/>
            <w:tcMar>
              <w:left w:w="57" w:type="dxa"/>
              <w:right w:w="57" w:type="dxa"/>
            </w:tcMar>
            <w:vAlign w:val="center"/>
          </w:tcPr>
          <w:p w14:paraId="05ABB64F" w14:textId="77777777" w:rsidR="008F623F" w:rsidRPr="002C7792" w:rsidRDefault="008F623F" w:rsidP="008F623F">
            <w:pPr>
              <w:autoSpaceDE w:val="0"/>
              <w:autoSpaceDN w:val="0"/>
              <w:spacing w:line="360" w:lineRule="exact"/>
              <w:ind w:firstLineChars="200" w:firstLine="420"/>
              <w:jc w:val="left"/>
              <w:textAlignment w:val="center"/>
              <w:rPr>
                <w:rFonts w:hAnsi="ＭＳ 明朝"/>
                <w:sz w:val="20"/>
              </w:rPr>
            </w:pPr>
          </w:p>
        </w:tc>
        <w:tc>
          <w:tcPr>
            <w:tcW w:w="6804" w:type="dxa"/>
            <w:tcBorders>
              <w:top w:val="single" w:sz="2" w:space="0" w:color="auto"/>
            </w:tcBorders>
            <w:tcMar>
              <w:left w:w="57" w:type="dxa"/>
              <w:right w:w="57" w:type="dxa"/>
            </w:tcMar>
            <w:vAlign w:val="center"/>
          </w:tcPr>
          <w:p w14:paraId="277DB0B8" w14:textId="77777777" w:rsidR="008F623F" w:rsidRPr="002C7792" w:rsidRDefault="00A4544E" w:rsidP="002C7792">
            <w:pPr>
              <w:widowControl/>
              <w:autoSpaceDE w:val="0"/>
              <w:autoSpaceDN w:val="0"/>
              <w:spacing w:line="320" w:lineRule="exact"/>
              <w:jc w:val="left"/>
              <w:textAlignment w:val="center"/>
              <w:rPr>
                <w:rFonts w:hAnsi="ＭＳ 明朝" w:cs="ＭＳ Ｐゴシック"/>
                <w:kern w:val="0"/>
                <w:sz w:val="20"/>
              </w:rPr>
            </w:pPr>
            <w:r w:rsidRPr="002C7792">
              <w:rPr>
                <w:rFonts w:hAnsi="ＭＳ 明朝" w:cs="ＭＳ Ｐゴシック" w:hint="eastAsia"/>
                <w:kern w:val="0"/>
                <w:sz w:val="20"/>
              </w:rPr>
              <w:t>地域環境論、里山生態学、環境経済学、生命科学ＰＢＬ１、生命科学ＰＢＬ２、産業生命科学英語２、フレッシャーズセミナー、産業生命科学特別研究１～３</w:t>
            </w:r>
          </w:p>
        </w:tc>
      </w:tr>
    </w:tbl>
    <w:p w14:paraId="78176397" w14:textId="77777777" w:rsidR="003B224C" w:rsidRPr="002C7792" w:rsidRDefault="003B224C" w:rsidP="00A4544E"/>
    <w:sectPr w:rsidR="003B224C" w:rsidRPr="002C7792" w:rsidSect="00083D02">
      <w:pgSz w:w="11906" w:h="16838" w:code="9"/>
      <w:pgMar w:top="1134" w:right="1134"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6557" w14:textId="77777777" w:rsidR="00733C55" w:rsidRDefault="00733C55" w:rsidP="00BD57FA">
      <w:r>
        <w:separator/>
      </w:r>
    </w:p>
  </w:endnote>
  <w:endnote w:type="continuationSeparator" w:id="0">
    <w:p w14:paraId="50F42431" w14:textId="77777777" w:rsidR="00733C55" w:rsidRDefault="00733C55" w:rsidP="00BD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7F577" w14:textId="77777777" w:rsidR="00733C55" w:rsidRDefault="00733C55" w:rsidP="00BD57FA">
      <w:r>
        <w:separator/>
      </w:r>
    </w:p>
  </w:footnote>
  <w:footnote w:type="continuationSeparator" w:id="0">
    <w:p w14:paraId="34FCEF9D" w14:textId="77777777" w:rsidR="00733C55" w:rsidRDefault="00733C55" w:rsidP="00BD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995"/>
    <w:multiLevelType w:val="singleLevel"/>
    <w:tmpl w:val="5C386CEC"/>
    <w:lvl w:ilvl="0">
      <w:start w:val="2"/>
      <w:numFmt w:val="decimal"/>
      <w:lvlText w:val="(%1)"/>
      <w:lvlJc w:val="left"/>
      <w:pPr>
        <w:tabs>
          <w:tab w:val="num" w:pos="525"/>
        </w:tabs>
        <w:ind w:left="525" w:hanging="315"/>
      </w:pPr>
      <w:rPr>
        <w:rFonts w:hint="eastAsia"/>
      </w:rPr>
    </w:lvl>
  </w:abstractNum>
  <w:abstractNum w:abstractNumId="1">
    <w:nsid w:val="15DE1531"/>
    <w:multiLevelType w:val="singleLevel"/>
    <w:tmpl w:val="34700986"/>
    <w:lvl w:ilvl="0">
      <w:start w:val="10"/>
      <w:numFmt w:val="decimal"/>
      <w:lvlText w:val="%1."/>
      <w:lvlJc w:val="left"/>
      <w:pPr>
        <w:tabs>
          <w:tab w:val="num" w:pos="360"/>
        </w:tabs>
        <w:ind w:left="360" w:hanging="360"/>
      </w:pPr>
      <w:rPr>
        <w:rFonts w:hint="eastAsia"/>
      </w:rPr>
    </w:lvl>
  </w:abstractNum>
  <w:abstractNum w:abstractNumId="2">
    <w:nsid w:val="1E3C1EA8"/>
    <w:multiLevelType w:val="singleLevel"/>
    <w:tmpl w:val="B9E4F3DC"/>
    <w:lvl w:ilvl="0">
      <w:start w:val="4"/>
      <w:numFmt w:val="decimal"/>
      <w:lvlText w:val="(%1)"/>
      <w:lvlJc w:val="left"/>
      <w:pPr>
        <w:tabs>
          <w:tab w:val="num" w:pos="690"/>
        </w:tabs>
        <w:ind w:left="690" w:hanging="480"/>
      </w:pPr>
      <w:rPr>
        <w:rFonts w:hint="eastAsia"/>
      </w:rPr>
    </w:lvl>
  </w:abstractNum>
  <w:abstractNum w:abstractNumId="3">
    <w:nsid w:val="27B44FA2"/>
    <w:multiLevelType w:val="singleLevel"/>
    <w:tmpl w:val="5DBEDD4C"/>
    <w:lvl w:ilvl="0">
      <w:start w:val="1"/>
      <w:numFmt w:val="bullet"/>
      <w:lvlText w:val="※"/>
      <w:lvlJc w:val="left"/>
      <w:pPr>
        <w:tabs>
          <w:tab w:val="num" w:pos="840"/>
        </w:tabs>
        <w:ind w:left="840" w:hanging="420"/>
      </w:pPr>
      <w:rPr>
        <w:rFonts w:ascii="ＭＳ 明朝" w:eastAsia="ＭＳ 明朝" w:hAnsi="Century" w:hint="eastAsia"/>
      </w:rPr>
    </w:lvl>
  </w:abstractNum>
  <w:abstractNum w:abstractNumId="4">
    <w:nsid w:val="30FC6EB5"/>
    <w:multiLevelType w:val="singleLevel"/>
    <w:tmpl w:val="AE509F50"/>
    <w:lvl w:ilvl="0">
      <w:start w:val="6"/>
      <w:numFmt w:val="bullet"/>
      <w:lvlText w:val="□"/>
      <w:lvlJc w:val="left"/>
      <w:pPr>
        <w:tabs>
          <w:tab w:val="num" w:pos="420"/>
        </w:tabs>
        <w:ind w:left="420" w:hanging="210"/>
      </w:pPr>
      <w:rPr>
        <w:rFonts w:ascii="ＭＳ 明朝" w:eastAsia="ＭＳ 明朝" w:hAnsi="Century" w:hint="eastAsia"/>
      </w:rPr>
    </w:lvl>
  </w:abstractNum>
  <w:abstractNum w:abstractNumId="5">
    <w:nsid w:val="373D61E6"/>
    <w:multiLevelType w:val="singleLevel"/>
    <w:tmpl w:val="EB2CB686"/>
    <w:lvl w:ilvl="0">
      <w:start w:val="1"/>
      <w:numFmt w:val="decimalFullWidth"/>
      <w:lvlText w:val="%1．"/>
      <w:lvlJc w:val="left"/>
      <w:pPr>
        <w:tabs>
          <w:tab w:val="num" w:pos="970"/>
        </w:tabs>
        <w:ind w:left="970" w:hanging="420"/>
      </w:pPr>
      <w:rPr>
        <w:rFonts w:hint="eastAsia"/>
      </w:rPr>
    </w:lvl>
  </w:abstractNum>
  <w:abstractNum w:abstractNumId="6">
    <w:nsid w:val="3C5C5727"/>
    <w:multiLevelType w:val="singleLevel"/>
    <w:tmpl w:val="6D30395C"/>
    <w:lvl w:ilvl="0">
      <w:start w:val="1"/>
      <w:numFmt w:val="decimal"/>
      <w:lvlText w:val="(%1)"/>
      <w:lvlJc w:val="left"/>
      <w:pPr>
        <w:tabs>
          <w:tab w:val="num" w:pos="480"/>
        </w:tabs>
        <w:ind w:left="480" w:hanging="480"/>
      </w:pPr>
      <w:rPr>
        <w:rFonts w:hint="eastAsia"/>
      </w:rPr>
    </w:lvl>
  </w:abstractNum>
  <w:abstractNum w:abstractNumId="7">
    <w:nsid w:val="47AB2F1E"/>
    <w:multiLevelType w:val="singleLevel"/>
    <w:tmpl w:val="9BE4DF84"/>
    <w:lvl w:ilvl="0">
      <w:start w:val="1"/>
      <w:numFmt w:val="decimal"/>
      <w:lvlText w:val="(%1)"/>
      <w:lvlJc w:val="left"/>
      <w:pPr>
        <w:tabs>
          <w:tab w:val="num" w:pos="480"/>
        </w:tabs>
        <w:ind w:left="480" w:hanging="480"/>
      </w:pPr>
      <w:rPr>
        <w:rFonts w:hint="eastAsia"/>
      </w:rPr>
    </w:lvl>
  </w:abstractNum>
  <w:abstractNum w:abstractNumId="8">
    <w:nsid w:val="555565E0"/>
    <w:multiLevelType w:val="singleLevel"/>
    <w:tmpl w:val="1ACECC24"/>
    <w:lvl w:ilvl="0">
      <w:start w:val="26"/>
      <w:numFmt w:val="bullet"/>
      <w:lvlText w:val="・"/>
      <w:lvlJc w:val="left"/>
      <w:pPr>
        <w:tabs>
          <w:tab w:val="num" w:pos="630"/>
        </w:tabs>
        <w:ind w:left="630" w:hanging="210"/>
      </w:pPr>
      <w:rPr>
        <w:rFonts w:ascii="ＭＳ 明朝" w:eastAsia="ＭＳ 明朝" w:hAnsi="Century" w:hint="eastAsia"/>
      </w:rPr>
    </w:lvl>
  </w:abstractNum>
  <w:abstractNum w:abstractNumId="9">
    <w:nsid w:val="66022C4A"/>
    <w:multiLevelType w:val="singleLevel"/>
    <w:tmpl w:val="9A9A7A54"/>
    <w:lvl w:ilvl="0">
      <w:start w:val="1"/>
      <w:numFmt w:val="decimal"/>
      <w:lvlText w:val="(%1)"/>
      <w:lvlJc w:val="left"/>
      <w:pPr>
        <w:tabs>
          <w:tab w:val="num" w:pos="480"/>
        </w:tabs>
        <w:ind w:left="480" w:hanging="480"/>
      </w:pPr>
      <w:rPr>
        <w:rFonts w:hint="eastAsia"/>
      </w:rPr>
    </w:lvl>
  </w:abstractNum>
  <w:abstractNum w:abstractNumId="10">
    <w:nsid w:val="6652339D"/>
    <w:multiLevelType w:val="singleLevel"/>
    <w:tmpl w:val="7866845C"/>
    <w:lvl w:ilvl="0">
      <w:numFmt w:val="bullet"/>
      <w:lvlText w:val="○"/>
      <w:lvlJc w:val="left"/>
      <w:pPr>
        <w:tabs>
          <w:tab w:val="num" w:pos="210"/>
        </w:tabs>
        <w:ind w:left="210" w:hanging="210"/>
      </w:pPr>
      <w:rPr>
        <w:rFonts w:ascii="ＭＳ 明朝" w:eastAsia="ＭＳ 明朝" w:hAnsi="Century" w:hint="eastAsia"/>
      </w:rPr>
    </w:lvl>
  </w:abstractNum>
  <w:abstractNum w:abstractNumId="11">
    <w:nsid w:val="6794657B"/>
    <w:multiLevelType w:val="singleLevel"/>
    <w:tmpl w:val="C2306488"/>
    <w:lvl w:ilvl="0">
      <w:start w:val="2"/>
      <w:numFmt w:val="bullet"/>
      <w:lvlText w:val="・"/>
      <w:lvlJc w:val="left"/>
      <w:pPr>
        <w:tabs>
          <w:tab w:val="num" w:pos="210"/>
        </w:tabs>
        <w:ind w:left="210" w:hanging="210"/>
      </w:pPr>
      <w:rPr>
        <w:rFonts w:ascii="ＭＳ 明朝" w:eastAsia="ＭＳ 明朝" w:hAnsi="Century" w:hint="eastAsia"/>
      </w:rPr>
    </w:lvl>
  </w:abstractNum>
  <w:abstractNum w:abstractNumId="12">
    <w:nsid w:val="6FA5605A"/>
    <w:multiLevelType w:val="singleLevel"/>
    <w:tmpl w:val="46E8B40A"/>
    <w:lvl w:ilvl="0">
      <w:start w:val="3"/>
      <w:numFmt w:val="decimal"/>
      <w:lvlText w:val="(%1)"/>
      <w:lvlJc w:val="left"/>
      <w:pPr>
        <w:tabs>
          <w:tab w:val="num" w:pos="690"/>
        </w:tabs>
        <w:ind w:left="690" w:hanging="480"/>
      </w:pPr>
      <w:rPr>
        <w:rFonts w:hint="eastAsia"/>
      </w:rPr>
    </w:lvl>
  </w:abstractNum>
  <w:abstractNum w:abstractNumId="13">
    <w:nsid w:val="79CA1023"/>
    <w:multiLevelType w:val="singleLevel"/>
    <w:tmpl w:val="80AEF68E"/>
    <w:lvl w:ilvl="0">
      <w:start w:val="1"/>
      <w:numFmt w:val="decimal"/>
      <w:lvlText w:val="(%1)"/>
      <w:lvlJc w:val="left"/>
      <w:pPr>
        <w:tabs>
          <w:tab w:val="num" w:pos="480"/>
        </w:tabs>
        <w:ind w:left="480" w:hanging="480"/>
      </w:pPr>
      <w:rPr>
        <w:rFonts w:hint="eastAsia"/>
      </w:rPr>
    </w:lvl>
  </w:abstractNum>
  <w:num w:numId="1">
    <w:abstractNumId w:val="10"/>
  </w:num>
  <w:num w:numId="2">
    <w:abstractNumId w:val="5"/>
  </w:num>
  <w:num w:numId="3">
    <w:abstractNumId w:val="9"/>
  </w:num>
  <w:num w:numId="4">
    <w:abstractNumId w:val="7"/>
  </w:num>
  <w:num w:numId="5">
    <w:abstractNumId w:val="6"/>
  </w:num>
  <w:num w:numId="6">
    <w:abstractNumId w:val="13"/>
  </w:num>
  <w:num w:numId="7">
    <w:abstractNumId w:val="11"/>
  </w:num>
  <w:num w:numId="8">
    <w:abstractNumId w:val="3"/>
  </w:num>
  <w:num w:numId="9">
    <w:abstractNumId w:val="2"/>
  </w:num>
  <w:num w:numId="10">
    <w:abstractNumId w:val="12"/>
  </w:num>
  <w:num w:numId="11">
    <w:abstractNumId w:val="0"/>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4"/>
    <w:rsid w:val="000118DB"/>
    <w:rsid w:val="0003052C"/>
    <w:rsid w:val="00036795"/>
    <w:rsid w:val="00083D02"/>
    <w:rsid w:val="000F3C3E"/>
    <w:rsid w:val="000F512E"/>
    <w:rsid w:val="000F6624"/>
    <w:rsid w:val="00121A2C"/>
    <w:rsid w:val="0012494E"/>
    <w:rsid w:val="00141ECE"/>
    <w:rsid w:val="001974F4"/>
    <w:rsid w:val="001A476C"/>
    <w:rsid w:val="001B06C9"/>
    <w:rsid w:val="001C3670"/>
    <w:rsid w:val="002444F8"/>
    <w:rsid w:val="002B795D"/>
    <w:rsid w:val="002C7792"/>
    <w:rsid w:val="002F7B69"/>
    <w:rsid w:val="00325BE9"/>
    <w:rsid w:val="00346D64"/>
    <w:rsid w:val="003652F0"/>
    <w:rsid w:val="00366DAB"/>
    <w:rsid w:val="00381415"/>
    <w:rsid w:val="00386DBB"/>
    <w:rsid w:val="00393571"/>
    <w:rsid w:val="003A6644"/>
    <w:rsid w:val="003B224C"/>
    <w:rsid w:val="003E581C"/>
    <w:rsid w:val="004006DF"/>
    <w:rsid w:val="00434599"/>
    <w:rsid w:val="00473E12"/>
    <w:rsid w:val="004D7E30"/>
    <w:rsid w:val="004E4F4F"/>
    <w:rsid w:val="004F3B10"/>
    <w:rsid w:val="004F4710"/>
    <w:rsid w:val="005045C9"/>
    <w:rsid w:val="00577783"/>
    <w:rsid w:val="005B5CD4"/>
    <w:rsid w:val="005E0CEB"/>
    <w:rsid w:val="00602435"/>
    <w:rsid w:val="00605CF4"/>
    <w:rsid w:val="00687651"/>
    <w:rsid w:val="00695692"/>
    <w:rsid w:val="006B2E9C"/>
    <w:rsid w:val="006B68ED"/>
    <w:rsid w:val="00733C55"/>
    <w:rsid w:val="0073569A"/>
    <w:rsid w:val="007D3B08"/>
    <w:rsid w:val="00806962"/>
    <w:rsid w:val="00820798"/>
    <w:rsid w:val="00830C5D"/>
    <w:rsid w:val="008E468D"/>
    <w:rsid w:val="008F33EF"/>
    <w:rsid w:val="008F623F"/>
    <w:rsid w:val="00912332"/>
    <w:rsid w:val="009949F6"/>
    <w:rsid w:val="009B2346"/>
    <w:rsid w:val="009F43CE"/>
    <w:rsid w:val="00A4544E"/>
    <w:rsid w:val="00A74016"/>
    <w:rsid w:val="00AD5396"/>
    <w:rsid w:val="00AF0E07"/>
    <w:rsid w:val="00B20114"/>
    <w:rsid w:val="00B45ADA"/>
    <w:rsid w:val="00BD1BA5"/>
    <w:rsid w:val="00BD57FA"/>
    <w:rsid w:val="00BF1AF8"/>
    <w:rsid w:val="00BF379C"/>
    <w:rsid w:val="00C44A14"/>
    <w:rsid w:val="00C66E1E"/>
    <w:rsid w:val="00C74FF8"/>
    <w:rsid w:val="00DD224B"/>
    <w:rsid w:val="00DD5283"/>
    <w:rsid w:val="00DF71BE"/>
    <w:rsid w:val="00E16A82"/>
    <w:rsid w:val="00E43C2B"/>
    <w:rsid w:val="00EC3BE7"/>
    <w:rsid w:val="00ED08A1"/>
    <w:rsid w:val="00F1384B"/>
    <w:rsid w:val="00F67D96"/>
    <w:rsid w:val="00F80BDB"/>
    <w:rsid w:val="00F9232F"/>
    <w:rsid w:val="00FA6DF3"/>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7E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2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Body Text Indent"/>
    <w:basedOn w:val="a"/>
    <w:pPr>
      <w:ind w:left="210"/>
    </w:pPr>
  </w:style>
  <w:style w:type="paragraph" w:styleId="2">
    <w:name w:val="Body Text Indent 2"/>
    <w:basedOn w:val="a"/>
    <w:pPr>
      <w:ind w:left="210" w:hanging="210"/>
    </w:pPr>
  </w:style>
  <w:style w:type="paragraph" w:styleId="3">
    <w:name w:val="Body Text Indent 3"/>
    <w:basedOn w:val="a"/>
    <w:pPr>
      <w:ind w:left="420" w:hanging="420"/>
    </w:pPr>
  </w:style>
  <w:style w:type="table" w:styleId="a5">
    <w:name w:val="Table Grid"/>
    <w:basedOn w:val="a1"/>
    <w:rsid w:val="00E43C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D57FA"/>
    <w:pPr>
      <w:tabs>
        <w:tab w:val="center" w:pos="4252"/>
        <w:tab w:val="right" w:pos="8504"/>
      </w:tabs>
      <w:snapToGrid w:val="0"/>
    </w:pPr>
  </w:style>
  <w:style w:type="character" w:customStyle="1" w:styleId="a7">
    <w:name w:val="ヘッダー (文字)"/>
    <w:basedOn w:val="a0"/>
    <w:link w:val="a6"/>
    <w:rsid w:val="00BD57FA"/>
    <w:rPr>
      <w:rFonts w:ascii="ＭＳ 明朝"/>
      <w:kern w:val="2"/>
      <w:sz w:val="21"/>
    </w:rPr>
  </w:style>
  <w:style w:type="paragraph" w:styleId="a8">
    <w:name w:val="footer"/>
    <w:basedOn w:val="a"/>
    <w:link w:val="a9"/>
    <w:rsid w:val="00BD57FA"/>
    <w:pPr>
      <w:tabs>
        <w:tab w:val="center" w:pos="4252"/>
        <w:tab w:val="right" w:pos="8504"/>
      </w:tabs>
      <w:snapToGrid w:val="0"/>
    </w:pPr>
  </w:style>
  <w:style w:type="character" w:customStyle="1" w:styleId="a9">
    <w:name w:val="フッター (文字)"/>
    <w:basedOn w:val="a0"/>
    <w:link w:val="a8"/>
    <w:rsid w:val="00BD57FA"/>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2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Body Text Indent"/>
    <w:basedOn w:val="a"/>
    <w:pPr>
      <w:ind w:left="210"/>
    </w:pPr>
  </w:style>
  <w:style w:type="paragraph" w:styleId="2">
    <w:name w:val="Body Text Indent 2"/>
    <w:basedOn w:val="a"/>
    <w:pPr>
      <w:ind w:left="210" w:hanging="210"/>
    </w:pPr>
  </w:style>
  <w:style w:type="paragraph" w:styleId="3">
    <w:name w:val="Body Text Indent 3"/>
    <w:basedOn w:val="a"/>
    <w:pPr>
      <w:ind w:left="420" w:hanging="420"/>
    </w:pPr>
  </w:style>
  <w:style w:type="table" w:styleId="a5">
    <w:name w:val="Table Grid"/>
    <w:basedOn w:val="a1"/>
    <w:rsid w:val="00E43C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D57FA"/>
    <w:pPr>
      <w:tabs>
        <w:tab w:val="center" w:pos="4252"/>
        <w:tab w:val="right" w:pos="8504"/>
      </w:tabs>
      <w:snapToGrid w:val="0"/>
    </w:pPr>
  </w:style>
  <w:style w:type="character" w:customStyle="1" w:styleId="a7">
    <w:name w:val="ヘッダー (文字)"/>
    <w:basedOn w:val="a0"/>
    <w:link w:val="a6"/>
    <w:rsid w:val="00BD57FA"/>
    <w:rPr>
      <w:rFonts w:ascii="ＭＳ 明朝"/>
      <w:kern w:val="2"/>
      <w:sz w:val="21"/>
    </w:rPr>
  </w:style>
  <w:style w:type="paragraph" w:styleId="a8">
    <w:name w:val="footer"/>
    <w:basedOn w:val="a"/>
    <w:link w:val="a9"/>
    <w:rsid w:val="00BD57FA"/>
    <w:pPr>
      <w:tabs>
        <w:tab w:val="center" w:pos="4252"/>
        <w:tab w:val="right" w:pos="8504"/>
      </w:tabs>
      <w:snapToGrid w:val="0"/>
    </w:pPr>
  </w:style>
  <w:style w:type="character" w:customStyle="1" w:styleId="a9">
    <w:name w:val="フッター (文字)"/>
    <w:basedOn w:val="a0"/>
    <w:link w:val="a8"/>
    <w:rsid w:val="00BD57F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942">
      <w:bodyDiv w:val="1"/>
      <w:marLeft w:val="0"/>
      <w:marRight w:val="0"/>
      <w:marTop w:val="0"/>
      <w:marBottom w:val="0"/>
      <w:divBdr>
        <w:top w:val="none" w:sz="0" w:space="0" w:color="auto"/>
        <w:left w:val="none" w:sz="0" w:space="0" w:color="auto"/>
        <w:bottom w:val="none" w:sz="0" w:space="0" w:color="auto"/>
        <w:right w:val="none" w:sz="0" w:space="0" w:color="auto"/>
      </w:divBdr>
    </w:div>
    <w:div w:id="243682883">
      <w:bodyDiv w:val="1"/>
      <w:marLeft w:val="0"/>
      <w:marRight w:val="0"/>
      <w:marTop w:val="0"/>
      <w:marBottom w:val="0"/>
      <w:divBdr>
        <w:top w:val="none" w:sz="0" w:space="0" w:color="auto"/>
        <w:left w:val="none" w:sz="0" w:space="0" w:color="auto"/>
        <w:bottom w:val="none" w:sz="0" w:space="0" w:color="auto"/>
        <w:right w:val="none" w:sz="0" w:space="0" w:color="auto"/>
      </w:divBdr>
    </w:div>
    <w:div w:id="977028465">
      <w:bodyDiv w:val="1"/>
      <w:marLeft w:val="0"/>
      <w:marRight w:val="0"/>
      <w:marTop w:val="0"/>
      <w:marBottom w:val="0"/>
      <w:divBdr>
        <w:top w:val="none" w:sz="0" w:space="0" w:color="auto"/>
        <w:left w:val="none" w:sz="0" w:space="0" w:color="auto"/>
        <w:bottom w:val="none" w:sz="0" w:space="0" w:color="auto"/>
        <w:right w:val="none" w:sz="0" w:space="0" w:color="auto"/>
      </w:divBdr>
    </w:div>
    <w:div w:id="1763456042">
      <w:bodyDiv w:val="1"/>
      <w:marLeft w:val="0"/>
      <w:marRight w:val="0"/>
      <w:marTop w:val="0"/>
      <w:marBottom w:val="0"/>
      <w:divBdr>
        <w:top w:val="none" w:sz="0" w:space="0" w:color="auto"/>
        <w:left w:val="none" w:sz="0" w:space="0" w:color="auto"/>
        <w:bottom w:val="none" w:sz="0" w:space="0" w:color="auto"/>
        <w:right w:val="none" w:sz="0" w:space="0" w:color="auto"/>
      </w:divBdr>
    </w:div>
    <w:div w:id="19641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144D1A0A.dotm</Template>
  <TotalTime>3</TotalTime>
  <Pages>1</Pages>
  <Words>1171</Words>
  <Characters>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個人調書等記載要領</vt:lpstr>
    </vt:vector>
  </TitlesOfParts>
  <Company>京都産業大学</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個人調書等記載要領</dc:title>
  <dc:creator>kishimoto</dc:creator>
  <cp:lastModifiedBy>INOUE Tomohiro</cp:lastModifiedBy>
  <cp:revision>4</cp:revision>
  <cp:lastPrinted>2017-08-02T08:47:00Z</cp:lastPrinted>
  <dcterms:created xsi:type="dcterms:W3CDTF">2017-08-03T23:36:00Z</dcterms:created>
  <dcterms:modified xsi:type="dcterms:W3CDTF">2017-08-03T23:38:00Z</dcterms:modified>
</cp:coreProperties>
</file>